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7435" w:rsidRDefault="00037435" w:rsidP="00037435">
      <w:pPr>
        <w:pStyle w:val="a3"/>
        <w:spacing w:before="6"/>
        <w:rPr>
          <w:sz w:val="15"/>
        </w:rPr>
      </w:pPr>
    </w:p>
    <w:p w:rsidR="00037435" w:rsidRDefault="00037435" w:rsidP="00037435">
      <w:pPr>
        <w:pStyle w:val="a3"/>
        <w:spacing w:before="8"/>
        <w:rPr>
          <w:sz w:val="14"/>
        </w:rPr>
      </w:pPr>
    </w:p>
    <w:tbl>
      <w:tblPr>
        <w:tblpPr w:leftFromText="180" w:rightFromText="180" w:bottomFromText="200" w:vertAnchor="page" w:horzAnchor="margin" w:tblpXSpec="right" w:tblpY="916"/>
        <w:tblW w:w="102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80"/>
        <w:gridCol w:w="1842"/>
        <w:gridCol w:w="4178"/>
      </w:tblGrid>
      <w:tr w:rsidR="008A5DE3" w:rsidRPr="00FA1DCF" w:rsidTr="00403D4B">
        <w:trPr>
          <w:trHeight w:val="1410"/>
        </w:trPr>
        <w:tc>
          <w:tcPr>
            <w:tcW w:w="4180" w:type="dxa"/>
            <w:hideMark/>
          </w:tcPr>
          <w:p w:rsidR="008A5DE3" w:rsidRDefault="008A5DE3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МИНИСТЕРСТВО ОБРАЗОВАНИЯ И НАУКИ РЕСПУБЛИКИ ТАТАРСТАН  ВЫСОКОГОРСКИЙМУНИЦИПАЛЬНЫЙ РАЙОН МБ</w:t>
            </w:r>
            <w:r>
              <w:rPr>
                <w:b/>
                <w:sz w:val="16"/>
                <w:lang w:val="tt-RU"/>
              </w:rPr>
              <w:t>ОУ</w:t>
            </w:r>
            <w:r>
              <w:rPr>
                <w:b/>
                <w:sz w:val="16"/>
              </w:rPr>
              <w:t>«ШАПШИНСКАЯ СРЕДНАЯ ОБЩЕОБРАЗОВАТЕЛЬНАЯ ШКОЛА ВЫСОКОГОРСКОГО МУНИЦИПАЛЬНОГО РАЙОНА РЕСПУБЛИКИ ТАТАРСТАН»</w:t>
            </w:r>
          </w:p>
        </w:tc>
        <w:tc>
          <w:tcPr>
            <w:tcW w:w="1842" w:type="dxa"/>
            <w:hideMark/>
          </w:tcPr>
          <w:p w:rsidR="008A5DE3" w:rsidRDefault="008A5DE3" w:rsidP="00403D4B">
            <w:pPr>
              <w:jc w:val="center"/>
              <w:rPr>
                <w:b/>
                <w:sz w:val="16"/>
              </w:rPr>
            </w:pPr>
            <w:r w:rsidRPr="003B208E">
              <w:rPr>
                <w:b/>
                <w:noProof/>
                <w:sz w:val="16"/>
              </w:rPr>
              <w:drawing>
                <wp:inline distT="0" distB="0" distL="0" distR="0" wp14:anchorId="1C73298F" wp14:editId="090E1F74">
                  <wp:extent cx="733425" cy="91440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78" w:type="dxa"/>
            <w:hideMark/>
          </w:tcPr>
          <w:p w:rsidR="008A5DE3" w:rsidRDefault="008A5DE3" w:rsidP="00403D4B">
            <w:pPr>
              <w:jc w:val="center"/>
              <w:rPr>
                <w:b/>
                <w:sz w:val="16"/>
                <w:lang w:val="tt-RU"/>
              </w:rPr>
            </w:pPr>
            <w:proofErr w:type="gramStart"/>
            <w:r>
              <w:rPr>
                <w:b/>
                <w:sz w:val="16"/>
              </w:rPr>
              <w:t xml:space="preserve">ТАТАРСТАН </w:t>
            </w:r>
            <w:r>
              <w:rPr>
                <w:b/>
                <w:sz w:val="16"/>
                <w:lang w:val="tt-RU"/>
              </w:rPr>
              <w:t xml:space="preserve"> РЕСПУБЛИКАСЫНЫҢ</w:t>
            </w:r>
            <w:proofErr w:type="gramEnd"/>
            <w:r>
              <w:rPr>
                <w:b/>
                <w:sz w:val="16"/>
                <w:lang w:val="tt-RU"/>
              </w:rPr>
              <w:t xml:space="preserve"> МӘГӘРИФ ҺӘМ  ФӘН  МИНИСТЫРЛЫГЫ  </w:t>
            </w:r>
          </w:p>
          <w:p w:rsidR="008A5DE3" w:rsidRDefault="008A5DE3" w:rsidP="00403D4B">
            <w:pPr>
              <w:jc w:val="center"/>
              <w:rPr>
                <w:b/>
                <w:sz w:val="16"/>
                <w:lang w:val="tt-RU"/>
              </w:rPr>
            </w:pP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 xml:space="preserve">НИЦИПАЛЬ РАЙОНЫ </w:t>
            </w:r>
          </w:p>
          <w:p w:rsidR="008A5DE3" w:rsidRDefault="008A5DE3" w:rsidP="00403D4B">
            <w:pPr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«</w:t>
            </w:r>
            <w:r>
              <w:rPr>
                <w:b/>
                <w:sz w:val="16"/>
                <w:lang w:val="tt-RU"/>
              </w:rPr>
              <w:t>БИЕКТАУ МУ</w:t>
            </w:r>
            <w:r w:rsidRPr="00FA1DCF">
              <w:rPr>
                <w:b/>
                <w:sz w:val="16"/>
                <w:lang w:val="tt-RU"/>
              </w:rPr>
              <w:t>НИЦИПАЛЬ РАЙОНЫ Ш</w:t>
            </w:r>
            <w:r>
              <w:rPr>
                <w:b/>
                <w:sz w:val="16"/>
                <w:lang w:val="tt-RU"/>
              </w:rPr>
              <w:t>Ә</w:t>
            </w:r>
            <w:r w:rsidRPr="00FA1DCF">
              <w:rPr>
                <w:b/>
                <w:sz w:val="16"/>
                <w:lang w:val="tt-RU"/>
              </w:rPr>
              <w:t>ПШ</w:t>
            </w:r>
            <w:r>
              <w:rPr>
                <w:b/>
                <w:sz w:val="16"/>
                <w:lang w:val="tt-RU"/>
              </w:rPr>
              <w:t>Е ГОМУМИ УРТА БЕЛЕМ БИРҮ МӘКТӘБЕ</w:t>
            </w:r>
            <w:r>
              <w:rPr>
                <w:b/>
                <w:sz w:val="16"/>
              </w:rPr>
              <w:t xml:space="preserve">» </w:t>
            </w:r>
            <w:r>
              <w:rPr>
                <w:b/>
                <w:sz w:val="16"/>
                <w:lang w:val="tt-RU"/>
              </w:rPr>
              <w:t>МУНИ</w:t>
            </w:r>
            <w:r w:rsidRPr="00FA1DCF">
              <w:rPr>
                <w:b/>
                <w:sz w:val="16"/>
                <w:lang w:val="tt-RU"/>
              </w:rPr>
              <w:t xml:space="preserve">ЦИПАЛЬ БЮДЖЕТ БЕЛЕМ </w:t>
            </w:r>
            <w:r>
              <w:rPr>
                <w:b/>
                <w:sz w:val="16"/>
                <w:lang w:val="tt-RU"/>
              </w:rPr>
              <w:t>БИРҮ УЧРЕ</w:t>
            </w:r>
            <w:r>
              <w:rPr>
                <w:b/>
                <w:sz w:val="16"/>
              </w:rPr>
              <w:t>ЖДЕНИЕСЕ</w:t>
            </w:r>
          </w:p>
          <w:p w:rsidR="008A5DE3" w:rsidRDefault="008A5DE3" w:rsidP="00403D4B">
            <w:pPr>
              <w:jc w:val="center"/>
              <w:rPr>
                <w:b/>
                <w:sz w:val="16"/>
              </w:rPr>
            </w:pPr>
          </w:p>
          <w:p w:rsidR="008A5DE3" w:rsidRPr="00FA1DCF" w:rsidRDefault="008A5DE3" w:rsidP="00403D4B">
            <w:pPr>
              <w:jc w:val="center"/>
              <w:rPr>
                <w:b/>
                <w:sz w:val="16"/>
              </w:rPr>
            </w:pPr>
          </w:p>
        </w:tc>
      </w:tr>
    </w:tbl>
    <w:p w:rsidR="008A5DE3" w:rsidRDefault="008A5DE3" w:rsidP="00037435">
      <w:pPr>
        <w:spacing w:before="93" w:line="228" w:lineRule="exact"/>
        <w:ind w:left="5407"/>
        <w:rPr>
          <w:b/>
          <w:sz w:val="20"/>
        </w:rPr>
      </w:pPr>
    </w:p>
    <w:p w:rsidR="008A5DE3" w:rsidRDefault="008A5DE3" w:rsidP="00037435">
      <w:pPr>
        <w:spacing w:before="93" w:line="228" w:lineRule="exact"/>
        <w:ind w:left="5407"/>
        <w:rPr>
          <w:b/>
          <w:sz w:val="20"/>
        </w:rPr>
      </w:pPr>
    </w:p>
    <w:p w:rsidR="008A5DE3" w:rsidRDefault="008A5DE3" w:rsidP="00037435">
      <w:pPr>
        <w:spacing w:before="93" w:line="228" w:lineRule="exact"/>
        <w:ind w:left="5407"/>
        <w:rPr>
          <w:b/>
          <w:sz w:val="20"/>
        </w:rPr>
      </w:pPr>
    </w:p>
    <w:p w:rsidR="008A5DE3" w:rsidRDefault="008A5DE3" w:rsidP="00037435">
      <w:pPr>
        <w:spacing w:before="93" w:line="228" w:lineRule="exact"/>
        <w:ind w:left="5407"/>
        <w:rPr>
          <w:b/>
          <w:sz w:val="20"/>
        </w:rPr>
      </w:pPr>
    </w:p>
    <w:p w:rsidR="008A5DE3" w:rsidRDefault="008A5DE3" w:rsidP="00037435">
      <w:pPr>
        <w:spacing w:before="93" w:line="228" w:lineRule="exact"/>
        <w:ind w:left="5407"/>
        <w:rPr>
          <w:b/>
          <w:sz w:val="20"/>
        </w:rPr>
      </w:pPr>
    </w:p>
    <w:p w:rsidR="008A5DE3" w:rsidRDefault="008A5DE3" w:rsidP="00037435">
      <w:pPr>
        <w:spacing w:before="93" w:line="228" w:lineRule="exact"/>
        <w:ind w:left="5407"/>
        <w:rPr>
          <w:b/>
          <w:sz w:val="20"/>
        </w:rPr>
      </w:pPr>
    </w:p>
    <w:p w:rsidR="008A5DE3" w:rsidRDefault="008A5DE3" w:rsidP="008A5DE3">
      <w:pPr>
        <w:pBdr>
          <w:bottom w:val="single" w:sz="12" w:space="1" w:color="auto"/>
        </w:pBdr>
        <w:jc w:val="center"/>
        <w:rPr>
          <w:b/>
        </w:rPr>
      </w:pPr>
      <w:r w:rsidRPr="003B208E">
        <w:rPr>
          <w:b/>
        </w:rPr>
        <w:t xml:space="preserve">422708   </w:t>
      </w:r>
      <w:proofErr w:type="spellStart"/>
      <w:r w:rsidRPr="003B208E">
        <w:rPr>
          <w:b/>
        </w:rPr>
        <w:t>с.Шапши</w:t>
      </w:r>
      <w:proofErr w:type="spellEnd"/>
      <w:proofErr w:type="gramStart"/>
      <w:r w:rsidRPr="003B208E">
        <w:rPr>
          <w:b/>
        </w:rPr>
        <w:t>,  ул.</w:t>
      </w:r>
      <w:proofErr w:type="gramEnd"/>
      <w:r w:rsidRPr="003B208E">
        <w:rPr>
          <w:b/>
        </w:rPr>
        <w:t xml:space="preserve"> </w:t>
      </w:r>
      <w:r>
        <w:rPr>
          <w:b/>
        </w:rPr>
        <w:t>Ленина 3  тел.: (884365)  77-223</w:t>
      </w:r>
    </w:p>
    <w:p w:rsidR="008A5DE3" w:rsidRDefault="008A5DE3" w:rsidP="008A5DE3">
      <w:pPr>
        <w:spacing w:before="93" w:line="228" w:lineRule="exact"/>
        <w:rPr>
          <w:b/>
          <w:sz w:val="20"/>
        </w:rPr>
      </w:pPr>
    </w:p>
    <w:p w:rsidR="00037435" w:rsidRDefault="00037435" w:rsidP="00037435">
      <w:pPr>
        <w:spacing w:before="93" w:line="228" w:lineRule="exact"/>
        <w:ind w:left="5407"/>
        <w:rPr>
          <w:b/>
          <w:sz w:val="20"/>
        </w:rPr>
      </w:pPr>
      <w:r>
        <w:rPr>
          <w:b/>
          <w:sz w:val="20"/>
        </w:rPr>
        <w:t>ПРИНЯТО</w:t>
      </w:r>
    </w:p>
    <w:p w:rsidR="00037435" w:rsidRDefault="00037435" w:rsidP="00037435">
      <w:pPr>
        <w:spacing w:line="242" w:lineRule="auto"/>
        <w:ind w:left="5407" w:right="1840"/>
        <w:rPr>
          <w:sz w:val="20"/>
        </w:rPr>
      </w:pPr>
      <w:r>
        <w:rPr>
          <w:sz w:val="20"/>
        </w:rPr>
        <w:t>на</w:t>
      </w:r>
      <w:r>
        <w:rPr>
          <w:spacing w:val="-16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15"/>
          <w:sz w:val="20"/>
        </w:rPr>
        <w:t xml:space="preserve"> </w:t>
      </w:r>
      <w:r>
        <w:rPr>
          <w:sz w:val="20"/>
        </w:rPr>
        <w:t>педагогического</w:t>
      </w:r>
      <w:r>
        <w:rPr>
          <w:spacing w:val="-16"/>
          <w:sz w:val="20"/>
        </w:rPr>
        <w:t xml:space="preserve"> </w:t>
      </w:r>
      <w:r>
        <w:rPr>
          <w:sz w:val="20"/>
        </w:rPr>
        <w:t>совета</w:t>
      </w:r>
      <w:r>
        <w:rPr>
          <w:spacing w:val="-11"/>
          <w:sz w:val="20"/>
        </w:rPr>
        <w:t xml:space="preserve"> </w:t>
      </w:r>
      <w:r>
        <w:rPr>
          <w:sz w:val="20"/>
        </w:rPr>
        <w:t xml:space="preserve">школы протокол </w:t>
      </w:r>
      <w:r>
        <w:rPr>
          <w:spacing w:val="-3"/>
          <w:sz w:val="20"/>
        </w:rPr>
        <w:t xml:space="preserve">от </w:t>
      </w:r>
      <w:r w:rsidR="008A5DE3">
        <w:rPr>
          <w:sz w:val="20"/>
        </w:rPr>
        <w:t>«24</w:t>
      </w:r>
      <w:r>
        <w:rPr>
          <w:sz w:val="20"/>
        </w:rPr>
        <w:t>» августа 2023г. № 1 введено в действие приказом по</w:t>
      </w:r>
      <w:r>
        <w:rPr>
          <w:spacing w:val="-39"/>
          <w:sz w:val="20"/>
        </w:rPr>
        <w:t xml:space="preserve"> </w:t>
      </w:r>
      <w:r>
        <w:rPr>
          <w:sz w:val="20"/>
        </w:rPr>
        <w:t>школе</w:t>
      </w:r>
    </w:p>
    <w:p w:rsidR="00037435" w:rsidRDefault="008A5DE3" w:rsidP="00037435">
      <w:pPr>
        <w:spacing w:line="229" w:lineRule="exact"/>
        <w:ind w:left="5407"/>
        <w:rPr>
          <w:sz w:val="20"/>
        </w:rPr>
      </w:pPr>
      <w:r>
        <w:rPr>
          <w:sz w:val="20"/>
        </w:rPr>
        <w:t>от «28</w:t>
      </w:r>
      <w:r w:rsidR="00037435">
        <w:rPr>
          <w:sz w:val="20"/>
        </w:rPr>
        <w:t xml:space="preserve">» </w:t>
      </w:r>
      <w:r>
        <w:rPr>
          <w:sz w:val="20"/>
        </w:rPr>
        <w:t>августа 2023 г. № 102</w:t>
      </w:r>
      <w:bookmarkStart w:id="0" w:name="_GoBack"/>
      <w:bookmarkEnd w:id="0"/>
    </w:p>
    <w:p w:rsidR="00DA3783" w:rsidRDefault="00052BA6">
      <w:pPr>
        <w:pStyle w:val="11"/>
        <w:spacing w:before="18" w:line="818" w:lineRule="exact"/>
        <w:ind w:left="2189" w:right="230" w:firstLine="5480"/>
      </w:pPr>
      <w:r>
        <w:t>ФОП СОО</w:t>
      </w:r>
      <w:r>
        <w:rPr>
          <w:spacing w:val="-58"/>
        </w:rPr>
        <w:t xml:space="preserve"> </w:t>
      </w:r>
      <w:r>
        <w:t>ОСОБЕННОСТИ</w:t>
      </w:r>
      <w:r>
        <w:rPr>
          <w:spacing w:val="-9"/>
        </w:rPr>
        <w:t xml:space="preserve"> </w:t>
      </w:r>
      <w:r>
        <w:t>ОЦЕНКИ</w:t>
      </w:r>
      <w:r>
        <w:rPr>
          <w:spacing w:val="-7"/>
        </w:rPr>
        <w:t xml:space="preserve"> </w:t>
      </w:r>
      <w:r>
        <w:t>ПРЕДМЕТНЫХ</w:t>
      </w:r>
      <w:r>
        <w:rPr>
          <w:spacing w:val="-5"/>
        </w:rPr>
        <w:t xml:space="preserve"> </w:t>
      </w:r>
      <w:r>
        <w:t>РЕЗУЛЬТАТОВ</w:t>
      </w:r>
    </w:p>
    <w:p w:rsidR="00DA3783" w:rsidRDefault="00052BA6">
      <w:pPr>
        <w:spacing w:before="161"/>
        <w:ind w:left="1449" w:right="751"/>
        <w:jc w:val="center"/>
        <w:rPr>
          <w:rFonts w:ascii="Georgia" w:hAnsi="Georgia"/>
          <w:b/>
          <w:sz w:val="24"/>
        </w:rPr>
      </w:pPr>
      <w:r>
        <w:rPr>
          <w:rFonts w:ascii="Georgia" w:hAnsi="Georgia"/>
          <w:b/>
          <w:sz w:val="24"/>
        </w:rPr>
        <w:t>Особенности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оценки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предметных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результатов</w:t>
      </w:r>
      <w:r>
        <w:rPr>
          <w:rFonts w:ascii="Georgia" w:hAnsi="Georgia"/>
          <w:b/>
          <w:spacing w:val="-8"/>
          <w:sz w:val="24"/>
        </w:rPr>
        <w:t xml:space="preserve"> </w:t>
      </w:r>
      <w:r>
        <w:rPr>
          <w:rFonts w:ascii="Georgia" w:hAnsi="Georgia"/>
          <w:b/>
          <w:sz w:val="24"/>
        </w:rPr>
        <w:t>по</w:t>
      </w:r>
      <w:r>
        <w:rPr>
          <w:rFonts w:ascii="Georgia" w:hAnsi="Georgia"/>
          <w:b/>
          <w:spacing w:val="-4"/>
          <w:sz w:val="24"/>
        </w:rPr>
        <w:t xml:space="preserve"> </w:t>
      </w:r>
      <w:r>
        <w:rPr>
          <w:rFonts w:ascii="Georgia" w:hAnsi="Georgia"/>
          <w:b/>
          <w:sz w:val="24"/>
        </w:rPr>
        <w:t>учебному</w:t>
      </w:r>
      <w:r>
        <w:rPr>
          <w:rFonts w:ascii="Georgia" w:hAnsi="Georgia"/>
          <w:b/>
          <w:spacing w:val="-9"/>
          <w:sz w:val="24"/>
        </w:rPr>
        <w:t xml:space="preserve"> </w:t>
      </w:r>
      <w:r>
        <w:rPr>
          <w:rFonts w:ascii="Georgia" w:hAnsi="Georgia"/>
          <w:b/>
          <w:sz w:val="24"/>
        </w:rPr>
        <w:t>предмету</w:t>
      </w:r>
    </w:p>
    <w:p w:rsidR="00DA3783" w:rsidRDefault="00052BA6">
      <w:pPr>
        <w:pStyle w:val="11"/>
        <w:spacing w:before="1"/>
        <w:ind w:right="751"/>
        <w:jc w:val="center"/>
      </w:pPr>
      <w:r>
        <w:t>«Русский</w:t>
      </w:r>
      <w:r>
        <w:rPr>
          <w:spacing w:val="-12"/>
        </w:rPr>
        <w:t xml:space="preserve"> </w:t>
      </w:r>
      <w:r>
        <w:t>язык»</w:t>
      </w:r>
    </w:p>
    <w:p w:rsidR="00DA3783" w:rsidRDefault="00DA3783">
      <w:pPr>
        <w:pStyle w:val="a3"/>
        <w:spacing w:before="11"/>
        <w:rPr>
          <w:b/>
          <w:sz w:val="23"/>
        </w:rPr>
      </w:pPr>
    </w:p>
    <w:p w:rsidR="00DA3783" w:rsidRDefault="00052BA6">
      <w:pPr>
        <w:pStyle w:val="a4"/>
        <w:numPr>
          <w:ilvl w:val="0"/>
          <w:numId w:val="1"/>
        </w:numPr>
        <w:tabs>
          <w:tab w:val="left" w:pos="1338"/>
        </w:tabs>
        <w:ind w:right="936" w:firstLine="0"/>
        <w:rPr>
          <w:b/>
          <w:sz w:val="24"/>
        </w:rPr>
      </w:pPr>
      <w:r>
        <w:rPr>
          <w:b/>
          <w:sz w:val="24"/>
        </w:rPr>
        <w:t>Список итоговых планируемых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результатов с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указанием этапов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 способов оценки</w:t>
      </w:r>
    </w:p>
    <w:p w:rsidR="00DA3783" w:rsidRDefault="00DA3783">
      <w:pPr>
        <w:pStyle w:val="a3"/>
        <w:rPr>
          <w:b/>
          <w:sz w:val="20"/>
        </w:rPr>
      </w:pPr>
    </w:p>
    <w:p w:rsidR="00DA3783" w:rsidRDefault="00DA3783">
      <w:pPr>
        <w:pStyle w:val="a3"/>
        <w:spacing w:before="1"/>
        <w:rPr>
          <w:b/>
          <w:sz w:val="25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DA3783">
        <w:trPr>
          <w:trHeight w:val="433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84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концу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обучения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в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10</w:t>
            </w:r>
            <w:r>
              <w:rPr>
                <w:rFonts w:ascii="Georgia" w:hAnsi="Georgia"/>
                <w:b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классе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обучающийся</w:t>
            </w:r>
            <w:r>
              <w:rPr>
                <w:rFonts w:ascii="Georgia" w:hAnsi="Georgia"/>
                <w:b/>
                <w:spacing w:val="-6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научится: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84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Способ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оценки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61" w:line="242" w:lineRule="auto"/>
              <w:ind w:right="86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языке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знаковой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системе,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функциях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языка; 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лингвистике как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науке.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2080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61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Опознавать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национально-культурным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компонентом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значения; лексику, отражающую традиционные российские духовно-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нравственные ценности в художественных текстах и публицистике;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объяснять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значения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лингвистических словарей (толковых, этимологических и других);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фразеологизмы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культуры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народа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2359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62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Понимать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межнационального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статьи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68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Федерации, Федерального закона от 1 июня 2005 г. № 53-ФЗ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государственном языке Российской Федерации», Закона 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октября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1807-1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Российской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Федерации»).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71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1531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9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Различать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(литературный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просторечие,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разновидности,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жаргон,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арго),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 и его роль в обществе; использовать эти знания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 практике.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DA3783" w:rsidRDefault="00DA3783">
      <w:pPr>
        <w:rPr>
          <w:sz w:val="24"/>
        </w:rPr>
        <w:sectPr w:rsidR="00DA3783" w:rsidSect="00037435">
          <w:type w:val="continuous"/>
          <w:pgSz w:w="11920" w:h="16850"/>
          <w:pgMar w:top="568" w:right="600" w:bottom="280" w:left="180" w:header="720" w:footer="720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DA3783">
        <w:trPr>
          <w:trHeight w:val="979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Иметь представление о русском языке как системе, знать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уровней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системы.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лингвистики.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700"/>
        </w:trPr>
        <w:tc>
          <w:tcPr>
            <w:tcW w:w="7279" w:type="dxa"/>
          </w:tcPr>
          <w:p w:rsidR="00DA3783" w:rsidRDefault="00052BA6">
            <w:pPr>
              <w:pStyle w:val="TableParagraph"/>
              <w:tabs>
                <w:tab w:val="left" w:pos="2023"/>
                <w:tab w:val="left" w:pos="3691"/>
                <w:tab w:val="left" w:pos="5813"/>
                <w:tab w:val="left" w:pos="6159"/>
              </w:tabs>
              <w:ind w:right="72"/>
              <w:rPr>
                <w:sz w:val="24"/>
              </w:rPr>
            </w:pPr>
            <w:r>
              <w:rPr>
                <w:sz w:val="24"/>
              </w:rPr>
              <w:t>Комментировать</w:t>
            </w:r>
            <w:r>
              <w:rPr>
                <w:sz w:val="24"/>
              </w:rPr>
              <w:tab/>
              <w:t>нормативный,</w:t>
            </w:r>
            <w:r>
              <w:rPr>
                <w:sz w:val="24"/>
              </w:rPr>
              <w:tab/>
              <w:t>коммуникативный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этический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аспекты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приводить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примеры.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1254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 целесообразности, уместности, точности, ясности,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выразительности,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426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языковой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видах.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422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9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фонетический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700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изобразительно-выразительные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фонетики</w:t>
            </w:r>
            <w:r>
              <w:rPr>
                <w:spacing w:val="4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A3783">
        <w:trPr>
          <w:trHeight w:val="976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произношения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безударных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гласных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звуков,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сочетаний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согласных,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1254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4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 собственные)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 соблюдения орфоэпических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акцентологических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703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произносительные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акцентологические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орфоэпический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словарь..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Лексические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лексический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6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изобразительно-выразительные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A3783">
        <w:trPr>
          <w:trHeight w:val="976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лексических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лексические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981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7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уместности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стилистически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окрашенной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эмоционально-экспрессивной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лексики.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7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973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толковый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синонимов,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антонимов,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паронимов; словарь иностранных слов, фразеологический словарь,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этимологический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9"/>
              <w:ind w:left="139"/>
              <w:rPr>
                <w:sz w:val="24"/>
              </w:rPr>
            </w:pPr>
            <w:r>
              <w:rPr>
                <w:sz w:val="24"/>
              </w:rPr>
              <w:t>Словообразовательные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  <w:p w:rsidR="00DA3783" w:rsidRDefault="00052BA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морфемный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431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29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собственные)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DA3783" w:rsidRDefault="00597AD6">
      <w:pPr>
        <w:rPr>
          <w:sz w:val="2"/>
          <w:szCs w:val="2"/>
        </w:rPr>
      </w:pPr>
      <w:r>
        <w:pict>
          <v:line id="_x0000_s1026" style="position:absolute;z-index:15729152;mso-position-horizontal-relative:page;mso-position-vertical-relative:page" from="0,808.9pt" to="595.3pt,808.9pt" strokeweight=".8pt">
            <w10:wrap anchorx="page" anchory="page"/>
          </v:line>
        </w:pict>
      </w:r>
    </w:p>
    <w:p w:rsidR="00DA3783" w:rsidRDefault="00DA3783">
      <w:pPr>
        <w:rPr>
          <w:sz w:val="2"/>
          <w:szCs w:val="2"/>
        </w:rPr>
        <w:sectPr w:rsidR="00DA3783">
          <w:footerReference w:type="default" r:id="rId8"/>
          <w:pgSz w:w="11920" w:h="16850"/>
          <w:pgMar w:top="1120" w:right="600" w:bottom="420" w:left="180" w:header="0" w:footer="233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сложносокращенных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(аббревиатур).</w:t>
            </w:r>
          </w:p>
        </w:tc>
        <w:tc>
          <w:tcPr>
            <w:tcW w:w="2797" w:type="dxa"/>
          </w:tcPr>
          <w:p w:rsidR="00DA3783" w:rsidRDefault="00DA3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A3783">
        <w:trPr>
          <w:trHeight w:val="427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словообразовательный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словарь.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морфологический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spacing w:line="242" w:lineRule="auto"/>
              <w:ind w:right="80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особенности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тексте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разных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частей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978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3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собственные)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морфологических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DA3783">
        <w:trPr>
          <w:trHeight w:val="422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морфологические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1257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9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Характеризовать и оценивать высказывания с точки зрения трудных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существительных,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прилагательных,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имен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числительных,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местоимений,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глаголов,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причастий,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деепричастий,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наречий (в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рамках изученного).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справочники.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DA3783">
        <w:trPr>
          <w:trHeight w:val="426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слова.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976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характеризовать текст (в том числе собственный)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орфографических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литературного языка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орфографии.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7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орфографический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словарь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1530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монологические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диалогические высказывания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типов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жанров;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 с речевой ситуацией (объем устных монологических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диалогического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7–8 реплик).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1252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1"/>
              <w:jc w:val="both"/>
              <w:rPr>
                <w:sz w:val="24"/>
              </w:rPr>
            </w:pPr>
            <w:r>
              <w:rPr>
                <w:sz w:val="24"/>
              </w:rPr>
              <w:t>Выступать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аудиторией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докладом;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исследовательский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лингвистическую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другие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использовать образовательные информационно-коммуникационные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инструменты и ресурсы для решения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учебных задач.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DA3783">
        <w:trPr>
          <w:trHeight w:val="976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49"/>
              <w:jc w:val="both"/>
              <w:rPr>
                <w:sz w:val="24"/>
              </w:rPr>
            </w:pPr>
            <w:r>
              <w:rPr>
                <w:sz w:val="24"/>
              </w:rPr>
              <w:t>Создавать тексты разных функционально-смысловых типов;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жанров научного, публицистического, официально-делового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 (объем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слов).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DA3783">
        <w:trPr>
          <w:trHeight w:val="1806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различные виды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 xml:space="preserve"> и чтения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инфографику</w:t>
            </w:r>
            <w:proofErr w:type="spellEnd"/>
            <w:r>
              <w:rPr>
                <w:sz w:val="24"/>
              </w:rPr>
              <w:t xml:space="preserve"> и другие, и прослушанных текстов (объем текста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450–500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пересказа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250 до 300 слов).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976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6"/>
              <w:jc w:val="both"/>
              <w:rPr>
                <w:sz w:val="24"/>
              </w:rPr>
            </w:pPr>
            <w:r>
              <w:rPr>
                <w:sz w:val="24"/>
              </w:rPr>
              <w:t>Знать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применительно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различным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ситуациям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официального/неофициального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статусу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адресанта/адресата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другим;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использовать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DA3783" w:rsidRDefault="00DA3783">
      <w:pPr>
        <w:rPr>
          <w:sz w:val="24"/>
        </w:rPr>
        <w:sectPr w:rsidR="00DA3783">
          <w:footerReference w:type="default" r:id="rId9"/>
          <w:pgSz w:w="11920" w:h="16850"/>
          <w:pgMar w:top="1120" w:right="600" w:bottom="420" w:left="180" w:header="0" w:footer="233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DA3783">
        <w:trPr>
          <w:trHeight w:val="979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социально-культурной,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учебно-научной,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сферах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повседневном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интернет-коммуникации.</w:t>
            </w:r>
          </w:p>
        </w:tc>
        <w:tc>
          <w:tcPr>
            <w:tcW w:w="2797" w:type="dxa"/>
          </w:tcPr>
          <w:p w:rsidR="00DA3783" w:rsidRDefault="00DA3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Употреблять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языковые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 учетом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ситуации.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700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84"/>
              <w:rPr>
                <w:sz w:val="24"/>
              </w:rPr>
            </w:pPr>
            <w:r>
              <w:rPr>
                <w:sz w:val="24"/>
              </w:rPr>
              <w:t>Соблюдать в устной речи и на письме нормы современного русского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Оценивать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собственную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чужую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речь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зрения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точного,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уместного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выразительного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словоупотребления.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61" w:line="235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тексте,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признаках,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структуре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информации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977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7"/>
              <w:jc w:val="both"/>
              <w:rPr>
                <w:sz w:val="24"/>
              </w:rPr>
            </w:pPr>
            <w:r>
              <w:rPr>
                <w:sz w:val="24"/>
              </w:rPr>
              <w:t>Понимать,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дополнительную,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явную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скрытую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(подтекстовую)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воспринимаемых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зрительно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(или)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слух.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360"/>
              <w:rPr>
                <w:sz w:val="24"/>
              </w:rPr>
            </w:pPr>
            <w:r>
              <w:rPr>
                <w:sz w:val="24"/>
              </w:rPr>
              <w:t>Выявлять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логико-смысловые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отношения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между предложениями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тексте.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976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Создавать тексты разных функционально-смысловых типов;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жанров научного, публицистического, официально-делового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 (объем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слов).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DA3783">
        <w:trPr>
          <w:trHeight w:val="1804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Использовать различные виды </w:t>
            </w:r>
            <w:proofErr w:type="spellStart"/>
            <w:r>
              <w:rPr>
                <w:sz w:val="24"/>
              </w:rPr>
              <w:t>аудирования</w:t>
            </w:r>
            <w:proofErr w:type="spellEnd"/>
            <w:r>
              <w:rPr>
                <w:sz w:val="24"/>
              </w:rPr>
              <w:t xml:space="preserve"> и чтения в соответствии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коммуникативной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задачей,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информационно-смысловой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переработки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текстов,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включая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гипертекст,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графику,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инфографику</w:t>
            </w:r>
            <w:proofErr w:type="spellEnd"/>
            <w:r>
              <w:rPr>
                <w:sz w:val="24"/>
              </w:rPr>
              <w:t xml:space="preserve"> и другие, и прослушанных текстов (объем текста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450–500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прослушанного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прочитанного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 пересказа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250 до 300 слов).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440"/>
              <w:rPr>
                <w:sz w:val="24"/>
              </w:rPr>
            </w:pPr>
            <w:r>
              <w:rPr>
                <w:sz w:val="24"/>
              </w:rPr>
              <w:t>Создавать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вторичные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(план,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тезисы,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конспект,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реферат,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аннотация,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отзыв, рецензия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другие).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Реферат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tabs>
                <w:tab w:val="left" w:pos="2052"/>
                <w:tab w:val="left" w:pos="2981"/>
                <w:tab w:val="left" w:pos="4308"/>
                <w:tab w:val="left" w:pos="5842"/>
              </w:tabs>
              <w:spacing w:before="54"/>
              <w:ind w:right="75"/>
              <w:rPr>
                <w:sz w:val="24"/>
              </w:rPr>
            </w:pPr>
            <w:r>
              <w:rPr>
                <w:sz w:val="24"/>
              </w:rPr>
              <w:t>Корректировать</w:t>
            </w:r>
            <w:r>
              <w:rPr>
                <w:sz w:val="24"/>
              </w:rPr>
              <w:tab/>
              <w:t>текст:</w:t>
            </w:r>
            <w:r>
              <w:rPr>
                <w:sz w:val="24"/>
              </w:rPr>
              <w:tab/>
              <w:t>устранять</w:t>
            </w:r>
            <w:r>
              <w:rPr>
                <w:sz w:val="24"/>
              </w:rPr>
              <w:tab/>
              <w:t>логические,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фактические,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этические,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грамматические 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речевые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ошибки.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63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концу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обучения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11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классе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обучающийся научится:</w:t>
            </w:r>
          </w:p>
        </w:tc>
        <w:tc>
          <w:tcPr>
            <w:tcW w:w="2797" w:type="dxa"/>
          </w:tcPr>
          <w:p w:rsidR="00DA3783" w:rsidRDefault="00DA3783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DA3783">
        <w:trPr>
          <w:trHeight w:val="976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495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экологии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z w:val="24"/>
              </w:rPr>
              <w:t>языка,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проблемах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</w:p>
          <w:p w:rsidR="00DA3783" w:rsidRDefault="00052BA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современном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обществе.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1531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9"/>
              <w:jc w:val="both"/>
              <w:rPr>
                <w:sz w:val="24"/>
              </w:rPr>
            </w:pPr>
            <w:r>
              <w:rPr>
                <w:sz w:val="24"/>
              </w:rPr>
              <w:t>Понимать, оценивать и комментировать уместность (неуместность)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 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просторечной лексики, жаргонизмов;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оправданность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(неоправданность)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иноязычных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заимствований;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этикета,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речевом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общении и других.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700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671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синтаксический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словосочетания,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простого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сложного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предложения.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tabs>
                <w:tab w:val="left" w:pos="1497"/>
                <w:tab w:val="left" w:pos="4961"/>
                <w:tab w:val="left" w:pos="6065"/>
              </w:tabs>
              <w:spacing w:line="242" w:lineRule="auto"/>
              <w:ind w:right="67"/>
              <w:rPr>
                <w:sz w:val="24"/>
              </w:rPr>
            </w:pPr>
            <w:r>
              <w:rPr>
                <w:sz w:val="24"/>
              </w:rPr>
              <w:t>Определять</w:t>
            </w:r>
            <w:r>
              <w:rPr>
                <w:sz w:val="24"/>
              </w:rPr>
              <w:tab/>
              <w:t>изобразительно-выразительные</w:t>
            </w:r>
            <w:r>
              <w:rPr>
                <w:sz w:val="24"/>
              </w:rPr>
              <w:tab/>
              <w:t>средства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синтаксиса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языка 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Тестирование</w:t>
            </w:r>
          </w:p>
        </w:tc>
      </w:tr>
      <w:tr w:rsidR="00DA3783">
        <w:trPr>
          <w:trHeight w:val="426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Анализировать,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характеризовать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оценивать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высказывания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точки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</w:tbl>
    <w:p w:rsidR="00DA3783" w:rsidRDefault="00DA3783">
      <w:pPr>
        <w:rPr>
          <w:sz w:val="24"/>
        </w:rPr>
        <w:sectPr w:rsidR="00DA3783">
          <w:pgSz w:w="11920" w:h="16850"/>
          <w:pgMar w:top="1120" w:right="600" w:bottom="420" w:left="180" w:header="0" w:footer="233" w:gutter="0"/>
          <w:cols w:space="720"/>
        </w:sect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279"/>
        <w:gridCol w:w="2797"/>
      </w:tblGrid>
      <w:tr w:rsidR="00DA3783">
        <w:trPr>
          <w:trHeight w:val="1531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зрения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норм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согласования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сказуемого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подлежащим,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падежной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предложно-падежной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управляемого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словосочетании,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употребления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однородных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причастного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деепричастного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оборотов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изученного)</w:t>
            </w:r>
          </w:p>
        </w:tc>
        <w:tc>
          <w:tcPr>
            <w:tcW w:w="2797" w:type="dxa"/>
          </w:tcPr>
          <w:p w:rsidR="00DA3783" w:rsidRDefault="00DA3783">
            <w:pPr>
              <w:pStyle w:val="TableParagraph"/>
              <w:spacing w:before="0"/>
              <w:ind w:left="0"/>
            </w:pP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синтаксические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нормы.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словари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грамматических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трудностей,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справочники.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426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принципах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разделах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русской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Диктант</w:t>
            </w:r>
          </w:p>
        </w:tc>
      </w:tr>
      <w:tr w:rsidR="00DA3783">
        <w:trPr>
          <w:trHeight w:val="426"/>
        </w:trPr>
        <w:tc>
          <w:tcPr>
            <w:tcW w:w="7279" w:type="dxa"/>
          </w:tcPr>
          <w:p w:rsidR="00DA3783" w:rsidRDefault="00052BA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Выполнять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пунктуационный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анализ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974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61"/>
              <w:jc w:val="both"/>
              <w:rPr>
                <w:sz w:val="24"/>
              </w:rPr>
            </w:pPr>
            <w:r>
              <w:rPr>
                <w:sz w:val="24"/>
              </w:rPr>
              <w:t>Анализировать и характеризовать текст с точки зрения соблюдения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пунктуационных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современного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русского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литературного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изученного).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429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9"/>
              <w:rPr>
                <w:sz w:val="24"/>
              </w:rPr>
            </w:pPr>
            <w:r>
              <w:rPr>
                <w:sz w:val="24"/>
              </w:rPr>
              <w:t>Соблюдать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9"/>
              <w:ind w:left="81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DA3783">
        <w:trPr>
          <w:trHeight w:val="424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Использовать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справочники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пунктуации.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700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стилистике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разделе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лингвистики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  <w:tr w:rsidR="00DA3783">
        <w:trPr>
          <w:trHeight w:val="978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8"/>
              <w:jc w:val="both"/>
              <w:rPr>
                <w:sz w:val="24"/>
              </w:rPr>
            </w:pPr>
            <w:r>
              <w:rPr>
                <w:sz w:val="24"/>
              </w:rPr>
              <w:t>Иметь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признаках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разговорной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речи,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(научного,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публицистического,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официально-делового),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1252"/>
        </w:trPr>
        <w:tc>
          <w:tcPr>
            <w:tcW w:w="7279" w:type="dxa"/>
          </w:tcPr>
          <w:p w:rsidR="00DA3783" w:rsidRDefault="00052BA6">
            <w:pPr>
              <w:pStyle w:val="TableParagraph"/>
              <w:spacing w:before="54"/>
              <w:ind w:right="55"/>
              <w:jc w:val="both"/>
              <w:rPr>
                <w:sz w:val="24"/>
              </w:rPr>
            </w:pPr>
            <w:r>
              <w:rPr>
                <w:sz w:val="24"/>
              </w:rPr>
              <w:t>Распознавать,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комментировать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 разновидностей языка (разговорная речь, научный,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публицистический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официально-деловой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художественной литературы).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spacing w:before="54"/>
              <w:ind w:left="81"/>
              <w:rPr>
                <w:sz w:val="24"/>
              </w:rPr>
            </w:pPr>
            <w:r>
              <w:rPr>
                <w:sz w:val="24"/>
              </w:rPr>
              <w:t>Практическая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</w:tr>
      <w:tr w:rsidR="00DA3783">
        <w:trPr>
          <w:trHeight w:val="976"/>
        </w:trPr>
        <w:tc>
          <w:tcPr>
            <w:tcW w:w="7279" w:type="dxa"/>
          </w:tcPr>
          <w:p w:rsidR="00DA3783" w:rsidRDefault="00052BA6">
            <w:pPr>
              <w:pStyle w:val="TableParagraph"/>
              <w:ind w:right="50"/>
              <w:jc w:val="both"/>
              <w:rPr>
                <w:sz w:val="24"/>
              </w:rPr>
            </w:pPr>
            <w:r>
              <w:rPr>
                <w:sz w:val="24"/>
              </w:rPr>
              <w:t>Создавать тексты разных функционально-смысловых типов; тексты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разных жанров научного, публицистического, официально-делового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стилей (объем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сочинения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150 слов).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Сочинение</w:t>
            </w:r>
          </w:p>
        </w:tc>
      </w:tr>
      <w:tr w:rsidR="00DA3783">
        <w:trPr>
          <w:trHeight w:val="702"/>
        </w:trPr>
        <w:tc>
          <w:tcPr>
            <w:tcW w:w="7279" w:type="dxa"/>
          </w:tcPr>
          <w:p w:rsidR="00DA3783" w:rsidRDefault="00052BA6">
            <w:pPr>
              <w:pStyle w:val="TableParagraph"/>
              <w:spacing w:line="242" w:lineRule="auto"/>
              <w:rPr>
                <w:sz w:val="24"/>
              </w:rPr>
            </w:pPr>
            <w:r>
              <w:rPr>
                <w:sz w:val="24"/>
              </w:rPr>
              <w:t>Применять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знания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функциональных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разновидностях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языка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речевой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практике.</w:t>
            </w:r>
          </w:p>
        </w:tc>
        <w:tc>
          <w:tcPr>
            <w:tcW w:w="2797" w:type="dxa"/>
          </w:tcPr>
          <w:p w:rsidR="00DA3783" w:rsidRDefault="00052BA6">
            <w:pPr>
              <w:pStyle w:val="TableParagraph"/>
              <w:ind w:left="81"/>
              <w:rPr>
                <w:sz w:val="24"/>
              </w:rPr>
            </w:pPr>
            <w:r>
              <w:rPr>
                <w:sz w:val="24"/>
              </w:rPr>
              <w:t>Устный опрос</w:t>
            </w:r>
          </w:p>
        </w:tc>
      </w:tr>
    </w:tbl>
    <w:p w:rsidR="00DA3783" w:rsidRDefault="00DA3783">
      <w:pPr>
        <w:pStyle w:val="a3"/>
        <w:rPr>
          <w:b/>
          <w:sz w:val="20"/>
        </w:rPr>
      </w:pPr>
    </w:p>
    <w:p w:rsidR="00DA3783" w:rsidRDefault="00DA3783">
      <w:pPr>
        <w:pStyle w:val="a3"/>
        <w:rPr>
          <w:b/>
          <w:sz w:val="16"/>
        </w:rPr>
      </w:pPr>
    </w:p>
    <w:p w:rsidR="00DA3783" w:rsidRDefault="00052BA6">
      <w:pPr>
        <w:pStyle w:val="11"/>
        <w:numPr>
          <w:ilvl w:val="0"/>
          <w:numId w:val="1"/>
        </w:numPr>
        <w:tabs>
          <w:tab w:val="left" w:pos="1244"/>
        </w:tabs>
        <w:spacing w:before="100"/>
        <w:ind w:left="1243" w:hanging="294"/>
      </w:pPr>
      <w:r>
        <w:t>Требования</w:t>
      </w:r>
      <w:r>
        <w:rPr>
          <w:spacing w:val="-8"/>
        </w:rPr>
        <w:t xml:space="preserve"> </w:t>
      </w:r>
      <w:r>
        <w:t>к</w:t>
      </w:r>
      <w:r>
        <w:rPr>
          <w:spacing w:val="-9"/>
        </w:rPr>
        <w:t xml:space="preserve"> </w:t>
      </w:r>
      <w:r>
        <w:t>выставлению</w:t>
      </w:r>
      <w:r>
        <w:rPr>
          <w:spacing w:val="-7"/>
        </w:rPr>
        <w:t xml:space="preserve"> </w:t>
      </w:r>
      <w:r>
        <w:t>отметок</w:t>
      </w:r>
      <w:r>
        <w:rPr>
          <w:spacing w:val="-7"/>
        </w:rPr>
        <w:t xml:space="preserve"> </w:t>
      </w:r>
      <w:r>
        <w:t>за</w:t>
      </w:r>
      <w:r>
        <w:rPr>
          <w:spacing w:val="-8"/>
        </w:rPr>
        <w:t xml:space="preserve"> </w:t>
      </w:r>
      <w:r>
        <w:t>промежуточную</w:t>
      </w:r>
      <w:r>
        <w:rPr>
          <w:spacing w:val="-7"/>
        </w:rPr>
        <w:t xml:space="preserve"> </w:t>
      </w:r>
      <w:r>
        <w:t>аттестацию</w:t>
      </w:r>
    </w:p>
    <w:p w:rsidR="00DA3783" w:rsidRDefault="00DA3783">
      <w:pPr>
        <w:pStyle w:val="a3"/>
        <w:spacing w:before="5"/>
        <w:rPr>
          <w:b/>
          <w:sz w:val="21"/>
        </w:rPr>
      </w:pPr>
    </w:p>
    <w:p w:rsidR="00DA3783" w:rsidRDefault="00052BA6">
      <w:pPr>
        <w:pStyle w:val="a3"/>
        <w:tabs>
          <w:tab w:val="left" w:pos="3968"/>
          <w:tab w:val="left" w:pos="6380"/>
          <w:tab w:val="left" w:pos="9105"/>
        </w:tabs>
        <w:spacing w:line="276" w:lineRule="auto"/>
        <w:ind w:left="953" w:right="241"/>
        <w:jc w:val="both"/>
      </w:pPr>
      <w:r>
        <w:t>Промежуточная</w:t>
      </w:r>
      <w:r>
        <w:tab/>
        <w:t>аттестация</w:t>
      </w:r>
      <w:r>
        <w:tab/>
        <w:t>обучающихся</w:t>
      </w:r>
      <w:r>
        <w:tab/>
        <w:t>осуществляется</w:t>
      </w:r>
      <w:r>
        <w:rPr>
          <w:spacing w:val="-56"/>
        </w:rPr>
        <w:t xml:space="preserve"> </w:t>
      </w:r>
      <w:r>
        <w:t>по пятибалльной системе оценивания. Для письменных работ, результат прохождения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фиксируется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баллах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значениях,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полученного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отметку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пятибалльной</w:t>
      </w:r>
      <w:r>
        <w:rPr>
          <w:spacing w:val="1"/>
        </w:rPr>
        <w:t xml:space="preserve"> </w:t>
      </w:r>
      <w:r>
        <w:t>шкале.</w:t>
      </w:r>
      <w:r>
        <w:rPr>
          <w:spacing w:val="1"/>
        </w:rPr>
        <w:t xml:space="preserve"> </w:t>
      </w:r>
      <w:r>
        <w:t>Шкала</w:t>
      </w:r>
      <w:r>
        <w:rPr>
          <w:spacing w:val="1"/>
        </w:rPr>
        <w:t xml:space="preserve"> </w:t>
      </w:r>
      <w:r>
        <w:t>перерасчета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заданий,</w:t>
      </w:r>
      <w:r>
        <w:rPr>
          <w:spacing w:val="58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выполнения</w:t>
      </w:r>
      <w:r>
        <w:rPr>
          <w:spacing w:val="-2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иных</w:t>
      </w:r>
      <w:r>
        <w:rPr>
          <w:spacing w:val="-5"/>
        </w:rPr>
        <w:t xml:space="preserve"> </w:t>
      </w:r>
      <w:r>
        <w:t>характеристик письменной</w:t>
      </w:r>
      <w:r>
        <w:rPr>
          <w:spacing w:val="-4"/>
        </w:rPr>
        <w:t xml:space="preserve"> </w:t>
      </w:r>
      <w:r>
        <w:t>работы.</w:t>
      </w:r>
    </w:p>
    <w:p w:rsidR="00DA3783" w:rsidRDefault="00052BA6">
      <w:pPr>
        <w:pStyle w:val="a3"/>
        <w:spacing w:before="200" w:line="276" w:lineRule="auto"/>
        <w:ind w:left="953" w:right="245"/>
        <w:jc w:val="both"/>
      </w:pPr>
      <w:r>
        <w:t>Отметки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промежуточную</w:t>
      </w:r>
      <w:r>
        <w:rPr>
          <w:spacing w:val="1"/>
        </w:rPr>
        <w:t xml:space="preserve"> </w:t>
      </w:r>
      <w:r>
        <w:t>аттестацию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фиксируются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-55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журнале</w:t>
      </w:r>
      <w:r>
        <w:rPr>
          <w:spacing w:val="1"/>
        </w:rPr>
        <w:t xml:space="preserve"> </w:t>
      </w:r>
      <w:r>
        <w:t>успеваемости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дневнике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порядке,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-1"/>
        </w:rPr>
        <w:t xml:space="preserve"> </w:t>
      </w:r>
      <w:r>
        <w:t>локальным нормативным актом</w:t>
      </w:r>
      <w:r>
        <w:rPr>
          <w:spacing w:val="2"/>
        </w:rPr>
        <w:t xml:space="preserve"> </w:t>
      </w:r>
      <w:r>
        <w:t>школы.</w:t>
      </w:r>
    </w:p>
    <w:p w:rsidR="00DA3783" w:rsidRDefault="00DA3783">
      <w:pPr>
        <w:spacing w:line="276" w:lineRule="auto"/>
        <w:jc w:val="both"/>
        <w:sectPr w:rsidR="00DA3783">
          <w:pgSz w:w="11920" w:h="16850"/>
          <w:pgMar w:top="1120" w:right="600" w:bottom="420" w:left="180" w:header="0" w:footer="233" w:gutter="0"/>
          <w:cols w:space="720"/>
        </w:sectPr>
      </w:pPr>
    </w:p>
    <w:p w:rsidR="00DA3783" w:rsidRDefault="00052BA6">
      <w:pPr>
        <w:pStyle w:val="11"/>
        <w:numPr>
          <w:ilvl w:val="0"/>
          <w:numId w:val="1"/>
        </w:numPr>
        <w:tabs>
          <w:tab w:val="left" w:pos="1242"/>
        </w:tabs>
        <w:spacing w:before="71"/>
        <w:ind w:left="1241" w:hanging="292"/>
      </w:pPr>
      <w:r>
        <w:lastRenderedPageBreak/>
        <w:t>График</w:t>
      </w:r>
      <w:r>
        <w:rPr>
          <w:spacing w:val="-10"/>
        </w:rPr>
        <w:t xml:space="preserve"> </w:t>
      </w:r>
      <w:r>
        <w:t>контрольных</w:t>
      </w:r>
      <w:r>
        <w:rPr>
          <w:spacing w:val="-8"/>
        </w:rPr>
        <w:t xml:space="preserve"> </w:t>
      </w:r>
      <w:r>
        <w:t>мероприятий</w:t>
      </w:r>
    </w:p>
    <w:p w:rsidR="00DA3783" w:rsidRDefault="00DA3783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8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732"/>
        <w:gridCol w:w="2278"/>
        <w:gridCol w:w="2660"/>
        <w:gridCol w:w="2405"/>
      </w:tblGrid>
      <w:tr w:rsidR="00DA3783">
        <w:trPr>
          <w:trHeight w:val="722"/>
        </w:trPr>
        <w:tc>
          <w:tcPr>
            <w:tcW w:w="2732" w:type="dxa"/>
          </w:tcPr>
          <w:p w:rsidR="00DA3783" w:rsidRDefault="00052BA6">
            <w:pPr>
              <w:pStyle w:val="TableParagraph"/>
              <w:spacing w:before="87" w:line="252" w:lineRule="auto"/>
              <w:ind w:right="89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Контрольное</w:t>
            </w:r>
            <w:r>
              <w:rPr>
                <w:rFonts w:ascii="Georgia" w:hAnsi="Georgia"/>
                <w:b/>
                <w:spacing w:val="-58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мероприятие</w:t>
            </w:r>
          </w:p>
        </w:tc>
        <w:tc>
          <w:tcPr>
            <w:tcW w:w="2278" w:type="dxa"/>
          </w:tcPr>
          <w:p w:rsidR="00DA3783" w:rsidRDefault="00052BA6">
            <w:pPr>
              <w:pStyle w:val="TableParagraph"/>
              <w:spacing w:before="87"/>
              <w:ind w:left="81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Тип</w:t>
            </w:r>
            <w:r>
              <w:rPr>
                <w:rFonts w:ascii="Georgia" w:hAnsi="Georgia"/>
                <w:b/>
                <w:spacing w:val="-4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контроля</w:t>
            </w:r>
          </w:p>
        </w:tc>
        <w:tc>
          <w:tcPr>
            <w:tcW w:w="2660" w:type="dxa"/>
          </w:tcPr>
          <w:p w:rsidR="00DA3783" w:rsidRDefault="00052BA6">
            <w:pPr>
              <w:pStyle w:val="TableParagraph"/>
              <w:spacing w:before="87"/>
              <w:ind w:left="76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Срок</w:t>
            </w:r>
            <w:r>
              <w:rPr>
                <w:rFonts w:ascii="Georgia" w:hAnsi="Georgia"/>
                <w:b/>
                <w:spacing w:val="-5"/>
                <w:sz w:val="24"/>
              </w:rPr>
              <w:t xml:space="preserve"> </w:t>
            </w:r>
            <w:r>
              <w:rPr>
                <w:rFonts w:ascii="Georgia" w:hAnsi="Georgia"/>
                <w:b/>
                <w:sz w:val="24"/>
              </w:rPr>
              <w:t>проведения</w:t>
            </w:r>
          </w:p>
        </w:tc>
        <w:tc>
          <w:tcPr>
            <w:tcW w:w="2405" w:type="dxa"/>
          </w:tcPr>
          <w:p w:rsidR="00DA3783" w:rsidRDefault="00052BA6">
            <w:pPr>
              <w:pStyle w:val="TableParagraph"/>
              <w:spacing w:before="87"/>
              <w:ind w:left="76"/>
              <w:rPr>
                <w:rFonts w:ascii="Georgia" w:hAnsi="Georgia"/>
                <w:b/>
                <w:sz w:val="24"/>
              </w:rPr>
            </w:pPr>
            <w:r>
              <w:rPr>
                <w:rFonts w:ascii="Georgia" w:hAnsi="Georgia"/>
                <w:b/>
                <w:sz w:val="24"/>
              </w:rPr>
              <w:t>Классы</w:t>
            </w:r>
          </w:p>
        </w:tc>
      </w:tr>
      <w:tr w:rsidR="00DA3783">
        <w:trPr>
          <w:trHeight w:val="719"/>
        </w:trPr>
        <w:tc>
          <w:tcPr>
            <w:tcW w:w="2732" w:type="dxa"/>
          </w:tcPr>
          <w:p w:rsidR="00DA3783" w:rsidRDefault="00052BA6">
            <w:pPr>
              <w:pStyle w:val="TableParagraph"/>
              <w:spacing w:before="82" w:line="254" w:lineRule="auto"/>
              <w:ind w:right="233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Проверка</w:t>
            </w:r>
            <w:r>
              <w:rPr>
                <w:rFonts w:ascii="Georgia" w:hAnsi="Georgia"/>
                <w:spacing w:val="-12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домашнего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задания</w:t>
            </w:r>
          </w:p>
        </w:tc>
        <w:tc>
          <w:tcPr>
            <w:tcW w:w="2278" w:type="dxa"/>
          </w:tcPr>
          <w:p w:rsidR="00DA3783" w:rsidRDefault="00052BA6">
            <w:pPr>
              <w:pStyle w:val="TableParagraph"/>
              <w:spacing w:before="84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Текущий</w:t>
            </w:r>
          </w:p>
        </w:tc>
        <w:tc>
          <w:tcPr>
            <w:tcW w:w="2660" w:type="dxa"/>
          </w:tcPr>
          <w:p w:rsidR="00DA3783" w:rsidRDefault="00052BA6">
            <w:pPr>
              <w:pStyle w:val="TableParagraph"/>
              <w:spacing w:before="84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На</w:t>
            </w:r>
            <w:r>
              <w:rPr>
                <w:rFonts w:ascii="Georgia" w:hAnsi="Georgia"/>
                <w:spacing w:val="-9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каждом</w:t>
            </w:r>
            <w:r>
              <w:rPr>
                <w:rFonts w:ascii="Georgia" w:hAnsi="Georgia"/>
                <w:spacing w:val="-3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занятии</w:t>
            </w:r>
          </w:p>
        </w:tc>
        <w:tc>
          <w:tcPr>
            <w:tcW w:w="2405" w:type="dxa"/>
          </w:tcPr>
          <w:p w:rsidR="00DA3783" w:rsidRDefault="00052BA6">
            <w:pPr>
              <w:pStyle w:val="TableParagraph"/>
              <w:spacing w:before="84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 w:rsidR="00DA3783">
        <w:trPr>
          <w:trHeight w:val="719"/>
        </w:trPr>
        <w:tc>
          <w:tcPr>
            <w:tcW w:w="2732" w:type="dxa"/>
          </w:tcPr>
          <w:p w:rsidR="00DA3783" w:rsidRDefault="00052BA6">
            <w:pPr>
              <w:pStyle w:val="TableParagraph"/>
              <w:spacing w:before="82" w:line="252" w:lineRule="auto"/>
              <w:ind w:right="403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pacing w:val="-1"/>
                <w:sz w:val="24"/>
              </w:rPr>
              <w:t>Тест</w:t>
            </w:r>
            <w:r>
              <w:rPr>
                <w:rFonts w:ascii="Georgia" w:hAnsi="Georgia"/>
                <w:spacing w:val="-14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по</w:t>
            </w:r>
            <w:r>
              <w:rPr>
                <w:rFonts w:ascii="Georgia" w:hAnsi="Georgia"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пройденной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теме</w:t>
            </w:r>
          </w:p>
        </w:tc>
        <w:tc>
          <w:tcPr>
            <w:tcW w:w="2278" w:type="dxa"/>
          </w:tcPr>
          <w:p w:rsidR="00DA3783" w:rsidRDefault="00052BA6">
            <w:pPr>
              <w:pStyle w:val="TableParagraph"/>
              <w:spacing w:before="84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DA3783" w:rsidRDefault="00052BA6">
            <w:pPr>
              <w:pStyle w:val="TableParagraph"/>
              <w:spacing w:before="82" w:line="252" w:lineRule="auto"/>
              <w:ind w:left="76" w:right="318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</w:t>
            </w:r>
            <w:r>
              <w:rPr>
                <w:rFonts w:ascii="Georgia" w:hAnsi="Georgia"/>
                <w:spacing w:val="-13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итогам</w:t>
            </w:r>
            <w:r>
              <w:rPr>
                <w:rFonts w:ascii="Georgia" w:hAnsi="Georgia"/>
                <w:spacing w:val="-11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освоения</w:t>
            </w:r>
            <w:r>
              <w:rPr>
                <w:rFonts w:ascii="Georgia" w:hAnsi="Georgia"/>
                <w:spacing w:val="-55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темы</w:t>
            </w:r>
          </w:p>
        </w:tc>
        <w:tc>
          <w:tcPr>
            <w:tcW w:w="2405" w:type="dxa"/>
          </w:tcPr>
          <w:p w:rsidR="00DA3783" w:rsidRDefault="00052BA6">
            <w:pPr>
              <w:pStyle w:val="TableParagraph"/>
              <w:spacing w:before="84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 w:rsidR="00DA3783">
        <w:trPr>
          <w:trHeight w:val="717"/>
        </w:trPr>
        <w:tc>
          <w:tcPr>
            <w:tcW w:w="2732" w:type="dxa"/>
          </w:tcPr>
          <w:p w:rsidR="00DA3783" w:rsidRDefault="00052BA6">
            <w:pPr>
              <w:pStyle w:val="TableParagraph"/>
              <w:spacing w:before="82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Творческая</w:t>
            </w:r>
            <w:r>
              <w:rPr>
                <w:rFonts w:ascii="Georgia" w:hAnsi="Georgia"/>
                <w:spacing w:val="-7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278" w:type="dxa"/>
          </w:tcPr>
          <w:p w:rsidR="00DA3783" w:rsidRDefault="00052BA6">
            <w:pPr>
              <w:pStyle w:val="TableParagraph"/>
              <w:spacing w:before="82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Тематический</w:t>
            </w:r>
          </w:p>
        </w:tc>
        <w:tc>
          <w:tcPr>
            <w:tcW w:w="2660" w:type="dxa"/>
          </w:tcPr>
          <w:p w:rsidR="00DA3783" w:rsidRDefault="00052BA6">
            <w:pPr>
              <w:pStyle w:val="TableParagraph"/>
              <w:spacing w:before="82" w:line="252" w:lineRule="auto"/>
              <w:ind w:left="76" w:right="39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графику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контрольных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работ</w:t>
            </w:r>
          </w:p>
        </w:tc>
        <w:tc>
          <w:tcPr>
            <w:tcW w:w="2405" w:type="dxa"/>
          </w:tcPr>
          <w:p w:rsidR="00DA3783" w:rsidRDefault="00052BA6">
            <w:pPr>
              <w:pStyle w:val="TableParagraph"/>
              <w:spacing w:before="82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10-11-е</w:t>
            </w:r>
          </w:p>
        </w:tc>
      </w:tr>
      <w:tr w:rsidR="00DA3783">
        <w:trPr>
          <w:trHeight w:val="719"/>
        </w:trPr>
        <w:tc>
          <w:tcPr>
            <w:tcW w:w="2732" w:type="dxa"/>
          </w:tcPr>
          <w:p w:rsidR="00DA3783" w:rsidRDefault="00052BA6">
            <w:pPr>
              <w:pStyle w:val="TableParagraph"/>
              <w:spacing w:before="8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Контрольная</w:t>
            </w:r>
            <w:r>
              <w:rPr>
                <w:rFonts w:ascii="Georgia" w:hAnsi="Georgia"/>
                <w:spacing w:val="44"/>
                <w:sz w:val="24"/>
              </w:rPr>
              <w:t xml:space="preserve"> </w:t>
            </w:r>
            <w:r>
              <w:rPr>
                <w:rFonts w:ascii="Georgia" w:hAnsi="Georgia"/>
                <w:sz w:val="24"/>
              </w:rPr>
              <w:t>работа</w:t>
            </w:r>
          </w:p>
        </w:tc>
        <w:tc>
          <w:tcPr>
            <w:tcW w:w="2278" w:type="dxa"/>
          </w:tcPr>
          <w:p w:rsidR="00DA3783" w:rsidRDefault="00052BA6">
            <w:pPr>
              <w:pStyle w:val="TableParagraph"/>
              <w:spacing w:before="8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60" w:type="dxa"/>
          </w:tcPr>
          <w:p w:rsidR="00DA3783" w:rsidRDefault="00052BA6">
            <w:pPr>
              <w:pStyle w:val="TableParagraph"/>
              <w:spacing w:before="87" w:line="252" w:lineRule="auto"/>
              <w:ind w:left="76" w:right="39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графику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контрольных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работ</w:t>
            </w:r>
          </w:p>
        </w:tc>
        <w:tc>
          <w:tcPr>
            <w:tcW w:w="2405" w:type="dxa"/>
          </w:tcPr>
          <w:p w:rsidR="00DA3783" w:rsidRDefault="00052BA6">
            <w:pPr>
              <w:pStyle w:val="TableParagraph"/>
              <w:spacing w:before="87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10-е</w:t>
            </w:r>
          </w:p>
        </w:tc>
      </w:tr>
      <w:tr w:rsidR="00DA3783">
        <w:trPr>
          <w:trHeight w:val="722"/>
        </w:trPr>
        <w:tc>
          <w:tcPr>
            <w:tcW w:w="2732" w:type="dxa"/>
          </w:tcPr>
          <w:p w:rsidR="00DA3783" w:rsidRDefault="00052BA6">
            <w:pPr>
              <w:pStyle w:val="TableParagraph"/>
              <w:spacing w:before="87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Итоговое</w:t>
            </w:r>
          </w:p>
          <w:p w:rsidR="00DA3783" w:rsidRDefault="00052BA6">
            <w:pPr>
              <w:pStyle w:val="TableParagraph"/>
              <w:spacing w:before="1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тестирование</w:t>
            </w:r>
          </w:p>
        </w:tc>
        <w:tc>
          <w:tcPr>
            <w:tcW w:w="2278" w:type="dxa"/>
          </w:tcPr>
          <w:p w:rsidR="00DA3783" w:rsidRDefault="00052BA6">
            <w:pPr>
              <w:pStyle w:val="TableParagraph"/>
              <w:spacing w:before="87"/>
              <w:ind w:left="81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Итоговый</w:t>
            </w:r>
          </w:p>
        </w:tc>
        <w:tc>
          <w:tcPr>
            <w:tcW w:w="2660" w:type="dxa"/>
          </w:tcPr>
          <w:p w:rsidR="00DA3783" w:rsidRDefault="00052BA6">
            <w:pPr>
              <w:pStyle w:val="TableParagraph"/>
              <w:spacing w:before="87" w:line="249" w:lineRule="auto"/>
              <w:ind w:left="76" w:right="39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По графику</w:t>
            </w:r>
            <w:r>
              <w:rPr>
                <w:rFonts w:ascii="Georgia" w:hAnsi="Georgia"/>
                <w:spacing w:val="1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контрольных</w:t>
            </w:r>
            <w:r>
              <w:rPr>
                <w:rFonts w:ascii="Georgia" w:hAnsi="Georgia"/>
                <w:spacing w:val="-10"/>
                <w:sz w:val="24"/>
              </w:rPr>
              <w:t xml:space="preserve"> </w:t>
            </w:r>
            <w:r>
              <w:rPr>
                <w:rFonts w:ascii="Georgia" w:hAnsi="Georgia"/>
                <w:spacing w:val="-1"/>
                <w:sz w:val="24"/>
              </w:rPr>
              <w:t>работ</w:t>
            </w:r>
          </w:p>
        </w:tc>
        <w:tc>
          <w:tcPr>
            <w:tcW w:w="2405" w:type="dxa"/>
          </w:tcPr>
          <w:p w:rsidR="00DA3783" w:rsidRDefault="00052BA6">
            <w:pPr>
              <w:pStyle w:val="TableParagraph"/>
              <w:spacing w:before="87"/>
              <w:ind w:left="76"/>
              <w:rPr>
                <w:rFonts w:ascii="Georgia" w:hAnsi="Georgia"/>
                <w:sz w:val="24"/>
              </w:rPr>
            </w:pPr>
            <w:r>
              <w:rPr>
                <w:rFonts w:ascii="Georgia" w:hAnsi="Georgia"/>
                <w:sz w:val="24"/>
              </w:rPr>
              <w:t>11-е</w:t>
            </w:r>
          </w:p>
        </w:tc>
      </w:tr>
    </w:tbl>
    <w:p w:rsidR="00DA3783" w:rsidRDefault="00DA3783">
      <w:pPr>
        <w:rPr>
          <w:rFonts w:ascii="Georgia" w:hAnsi="Georgia"/>
          <w:sz w:val="24"/>
        </w:rPr>
        <w:sectPr w:rsidR="00DA3783">
          <w:pgSz w:w="11920" w:h="16850"/>
          <w:pgMar w:top="1040" w:right="600" w:bottom="580" w:left="180" w:header="0" w:footer="233" w:gutter="0"/>
          <w:cols w:space="720"/>
        </w:sectPr>
      </w:pPr>
    </w:p>
    <w:p w:rsidR="00DA3783" w:rsidRDefault="00DA3783">
      <w:pPr>
        <w:pStyle w:val="a3"/>
        <w:spacing w:before="6"/>
        <w:rPr>
          <w:b/>
          <w:sz w:val="17"/>
        </w:rPr>
      </w:pPr>
    </w:p>
    <w:sectPr w:rsidR="00DA3783" w:rsidSect="00DA3783">
      <w:footerReference w:type="default" r:id="rId10"/>
      <w:pgSz w:w="12240" w:h="15840"/>
      <w:pgMar w:top="1500" w:right="1720" w:bottom="420" w:left="1720" w:header="0" w:footer="23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AD6" w:rsidRDefault="00597AD6" w:rsidP="00DA3783">
      <w:r>
        <w:separator/>
      </w:r>
    </w:p>
  </w:endnote>
  <w:endnote w:type="continuationSeparator" w:id="0">
    <w:p w:rsidR="00597AD6" w:rsidRDefault="00597AD6" w:rsidP="00DA37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Georgia">
    <w:altName w:val="Georgia"/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783" w:rsidRDefault="00597AD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14pt;margin-top:815.4pt;width:9.1pt;height:18.5pt;z-index:-16048128;mso-position-horizontal-relative:page;mso-position-vertical-relative:page" filled="f" stroked="f">
          <v:textbox inset="0,0,0,0">
            <w:txbxContent>
              <w:p w:rsidR="00DA3783" w:rsidRDefault="00052BA6">
                <w:pPr>
                  <w:spacing w:before="20"/>
                  <w:ind w:left="20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783" w:rsidRDefault="00597AD6">
    <w:pPr>
      <w:pStyle w:val="a3"/>
      <w:spacing w:line="14" w:lineRule="auto"/>
      <w:rPr>
        <w:sz w:val="20"/>
      </w:rPr>
    </w:pPr>
    <w:r>
      <w:pict>
        <v:line id="_x0000_s2051" style="position:absolute;z-index:-16047616;mso-position-horizontal-relative:page;mso-position-vertical-relative:page" from="0,808.9pt" to="595.3pt,808.9pt" strokeweight=".8pt">
          <w10:wrap anchorx="page" anchory="page"/>
        </v:line>
      </w:pict>
    </w: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14pt;margin-top:815.4pt;width:9.1pt;height:18.5pt;z-index:-16047104;mso-position-horizontal-relative:page;mso-position-vertical-relative:page" filled="f" stroked="f">
          <v:textbox inset="0,0,0,0">
            <w:txbxContent>
              <w:p w:rsidR="00DA3783" w:rsidRDefault="00052BA6">
                <w:pPr>
                  <w:spacing w:before="20"/>
                  <w:ind w:left="20"/>
                  <w:rPr>
                    <w:rFonts w:ascii="Microsoft Sans Serif"/>
                    <w:sz w:val="16"/>
                  </w:rPr>
                </w:pPr>
                <w:r>
                  <w:rPr>
                    <w:rFonts w:ascii="Microsoft Sans Serif"/>
                    <w:w w:val="99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pacing w:val="-8"/>
                    <w:position w:val="-13"/>
                    <w:sz w:val="20"/>
                  </w:rPr>
                  <w:t xml:space="preserve"> </w:t>
                </w:r>
                <w:r>
                  <w:rPr>
                    <w:rFonts w:ascii="Microsoft Sans Serif"/>
                    <w:sz w:val="16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A3783" w:rsidRDefault="00597AD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18.9pt;margin-top:765.45pt;width:7.8pt;height:14.4pt;z-index:-16046592;mso-position-horizontal-relative:page;mso-position-vertical-relative:page" filled="f" stroked="f">
          <v:textbox inset="0,0,0,0">
            <w:txbxContent>
              <w:p w:rsidR="00DA3783" w:rsidRDefault="00052BA6">
                <w:pPr>
                  <w:spacing w:before="44"/>
                  <w:ind w:left="20"/>
                  <w:rPr>
                    <w:rFonts w:ascii="Microsoft Sans Serif"/>
                    <w:sz w:val="20"/>
                  </w:rPr>
                </w:pPr>
                <w:r>
                  <w:rPr>
                    <w:rFonts w:ascii="Microsoft Sans Serif"/>
                    <w:sz w:val="16"/>
                  </w:rPr>
                  <w:t xml:space="preserve"> </w:t>
                </w:r>
                <w:r>
                  <w:rPr>
                    <w:rFonts w:ascii="Microsoft Sans Serif"/>
                    <w:spacing w:val="-23"/>
                    <w:sz w:val="16"/>
                  </w:rPr>
                  <w:t xml:space="preserve"> </w:t>
                </w:r>
                <w:r>
                  <w:rPr>
                    <w:rFonts w:ascii="Microsoft Sans Serif"/>
                    <w:w w:val="99"/>
                    <w:position w:val="-5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AD6" w:rsidRDefault="00597AD6" w:rsidP="00DA3783">
      <w:r>
        <w:separator/>
      </w:r>
    </w:p>
  </w:footnote>
  <w:footnote w:type="continuationSeparator" w:id="0">
    <w:p w:rsidR="00597AD6" w:rsidRDefault="00597AD6" w:rsidP="00DA37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97D7CA9"/>
    <w:multiLevelType w:val="hybridMultilevel"/>
    <w:tmpl w:val="7B4C7526"/>
    <w:lvl w:ilvl="0" w:tplc="B3A2CE66">
      <w:start w:val="1"/>
      <w:numFmt w:val="decimal"/>
      <w:lvlText w:val="%1."/>
      <w:lvlJc w:val="left"/>
      <w:pPr>
        <w:ind w:left="953" w:hanging="384"/>
        <w:jc w:val="left"/>
      </w:pPr>
      <w:rPr>
        <w:rFonts w:ascii="Georgia" w:eastAsia="Georgia" w:hAnsi="Georgia" w:cs="Georgia" w:hint="default"/>
        <w:b/>
        <w:bCs/>
        <w:w w:val="100"/>
        <w:sz w:val="24"/>
        <w:szCs w:val="24"/>
        <w:lang w:val="ru-RU" w:eastAsia="en-US" w:bidi="ar-SA"/>
      </w:rPr>
    </w:lvl>
    <w:lvl w:ilvl="1" w:tplc="9B92C786">
      <w:numFmt w:val="bullet"/>
      <w:lvlText w:val="•"/>
      <w:lvlJc w:val="left"/>
      <w:pPr>
        <w:ind w:left="1977" w:hanging="384"/>
      </w:pPr>
      <w:rPr>
        <w:rFonts w:hint="default"/>
        <w:lang w:val="ru-RU" w:eastAsia="en-US" w:bidi="ar-SA"/>
      </w:rPr>
    </w:lvl>
    <w:lvl w:ilvl="2" w:tplc="DAEC3AE4">
      <w:numFmt w:val="bullet"/>
      <w:lvlText w:val="•"/>
      <w:lvlJc w:val="left"/>
      <w:pPr>
        <w:ind w:left="2994" w:hanging="384"/>
      </w:pPr>
      <w:rPr>
        <w:rFonts w:hint="default"/>
        <w:lang w:val="ru-RU" w:eastAsia="en-US" w:bidi="ar-SA"/>
      </w:rPr>
    </w:lvl>
    <w:lvl w:ilvl="3" w:tplc="9CD29A4A">
      <w:numFmt w:val="bullet"/>
      <w:lvlText w:val="•"/>
      <w:lvlJc w:val="left"/>
      <w:pPr>
        <w:ind w:left="4011" w:hanging="384"/>
      </w:pPr>
      <w:rPr>
        <w:rFonts w:hint="default"/>
        <w:lang w:val="ru-RU" w:eastAsia="en-US" w:bidi="ar-SA"/>
      </w:rPr>
    </w:lvl>
    <w:lvl w:ilvl="4" w:tplc="6FF8D742">
      <w:numFmt w:val="bullet"/>
      <w:lvlText w:val="•"/>
      <w:lvlJc w:val="left"/>
      <w:pPr>
        <w:ind w:left="5028" w:hanging="384"/>
      </w:pPr>
      <w:rPr>
        <w:rFonts w:hint="default"/>
        <w:lang w:val="ru-RU" w:eastAsia="en-US" w:bidi="ar-SA"/>
      </w:rPr>
    </w:lvl>
    <w:lvl w:ilvl="5" w:tplc="C0003C8C">
      <w:numFmt w:val="bullet"/>
      <w:lvlText w:val="•"/>
      <w:lvlJc w:val="left"/>
      <w:pPr>
        <w:ind w:left="6045" w:hanging="384"/>
      </w:pPr>
      <w:rPr>
        <w:rFonts w:hint="default"/>
        <w:lang w:val="ru-RU" w:eastAsia="en-US" w:bidi="ar-SA"/>
      </w:rPr>
    </w:lvl>
    <w:lvl w:ilvl="6" w:tplc="53A0864A">
      <w:numFmt w:val="bullet"/>
      <w:lvlText w:val="•"/>
      <w:lvlJc w:val="left"/>
      <w:pPr>
        <w:ind w:left="7062" w:hanging="384"/>
      </w:pPr>
      <w:rPr>
        <w:rFonts w:hint="default"/>
        <w:lang w:val="ru-RU" w:eastAsia="en-US" w:bidi="ar-SA"/>
      </w:rPr>
    </w:lvl>
    <w:lvl w:ilvl="7" w:tplc="44DE5954">
      <w:numFmt w:val="bullet"/>
      <w:lvlText w:val="•"/>
      <w:lvlJc w:val="left"/>
      <w:pPr>
        <w:ind w:left="8079" w:hanging="384"/>
      </w:pPr>
      <w:rPr>
        <w:rFonts w:hint="default"/>
        <w:lang w:val="ru-RU" w:eastAsia="en-US" w:bidi="ar-SA"/>
      </w:rPr>
    </w:lvl>
    <w:lvl w:ilvl="8" w:tplc="4B38132C">
      <w:numFmt w:val="bullet"/>
      <w:lvlText w:val="•"/>
      <w:lvlJc w:val="left"/>
      <w:pPr>
        <w:ind w:left="9096" w:hanging="384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DA3783"/>
    <w:rsid w:val="00037435"/>
    <w:rsid w:val="00052BA6"/>
    <w:rsid w:val="00597AD6"/>
    <w:rsid w:val="007C0EDE"/>
    <w:rsid w:val="008A5DE3"/>
    <w:rsid w:val="00A271EB"/>
    <w:rsid w:val="00D00336"/>
    <w:rsid w:val="00DA37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52CCE41C"/>
  <w15:docId w15:val="{97C9B9E7-B969-4239-9B3F-C05B47DEFB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DA3783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A378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DA3783"/>
    <w:rPr>
      <w:rFonts w:ascii="Georgia" w:eastAsia="Georgia" w:hAnsi="Georgia" w:cs="Georgia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DA3783"/>
    <w:pPr>
      <w:ind w:left="1449"/>
      <w:outlineLvl w:val="1"/>
    </w:pPr>
    <w:rPr>
      <w:rFonts w:ascii="Georgia" w:eastAsia="Georgia" w:hAnsi="Georgia" w:cs="Georgia"/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DA3783"/>
    <w:pPr>
      <w:ind w:left="953" w:hanging="294"/>
    </w:pPr>
    <w:rPr>
      <w:rFonts w:ascii="Georgia" w:eastAsia="Georgia" w:hAnsi="Georgia" w:cs="Georgia"/>
    </w:rPr>
  </w:style>
  <w:style w:type="paragraph" w:customStyle="1" w:styleId="TableParagraph">
    <w:name w:val="Table Paragraph"/>
    <w:basedOn w:val="a"/>
    <w:uiPriority w:val="1"/>
    <w:qFormat/>
    <w:rsid w:val="00DA3783"/>
    <w:pPr>
      <w:spacing w:before="56"/>
      <w:ind w:left="79"/>
    </w:pPr>
  </w:style>
  <w:style w:type="paragraph" w:styleId="a5">
    <w:name w:val="Balloon Text"/>
    <w:basedOn w:val="a"/>
    <w:link w:val="a6"/>
    <w:uiPriority w:val="99"/>
    <w:semiHidden/>
    <w:unhideWhenUsed/>
    <w:rsid w:val="00A271E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271E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1798</Words>
  <Characters>10252</Characters>
  <Application>Microsoft Office Word</Application>
  <DocSecurity>0</DocSecurity>
  <Lines>85</Lines>
  <Paragraphs>24</Paragraphs>
  <ScaleCrop>false</ScaleCrop>
  <Company/>
  <LinksUpToDate>false</LinksUpToDate>
  <CharactersWithSpaces>12026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Адиля Шарафиева</dc:creator>
  <cp:lastModifiedBy>Alfia</cp:lastModifiedBy>
  <cp:revision>4</cp:revision>
  <dcterms:created xsi:type="dcterms:W3CDTF">2023-10-02T19:16:00Z</dcterms:created>
  <dcterms:modified xsi:type="dcterms:W3CDTF">2024-03-06T19:34:00Z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2023-10-02T00:00:00Z</vt:filetime>
  </property>
</Properties>
</file>